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CC7AE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CC7AE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586C237A" w:rsidR="00736D44" w:rsidRDefault="008A596A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Igliarová</w:t>
            </w:r>
            <w:bookmarkStart w:id="2" w:name="_GoBack"/>
            <w:bookmarkEnd w:id="2"/>
            <w:proofErr w:type="spellEnd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CC7AE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73F90DE4" w:rsidR="00736D44" w:rsidRDefault="008A596A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Božena</w:t>
            </w:r>
            <w:proofErr w:type="spellEnd"/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CC7AE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66DB11" w14:textId="77777777" w:rsidR="008A596A" w:rsidRPr="008A596A" w:rsidRDefault="008A596A" w:rsidP="008A596A">
            <w:pPr>
              <w:pStyle w:val="Nadpis2"/>
              <w:shd w:val="clear" w:color="auto" w:fill="FFFFFF"/>
              <w:spacing w:before="0" w:beforeAutospacing="0"/>
              <w:rPr>
                <w:rFonts w:ascii="Calibri" w:hAnsi="Calibri" w:cs="Calibri"/>
                <w:b w:val="0"/>
                <w:bCs w:val="0"/>
                <w:sz w:val="16"/>
                <w:szCs w:val="16"/>
              </w:rPr>
            </w:pPr>
            <w:r w:rsidRPr="008A596A">
              <w:rPr>
                <w:rFonts w:ascii="Calibri" w:hAnsi="Calibri" w:cs="Calibri"/>
                <w:b w:val="0"/>
                <w:bCs w:val="0"/>
                <w:sz w:val="16"/>
                <w:szCs w:val="16"/>
              </w:rPr>
              <w:t xml:space="preserve">doc., </w:t>
            </w:r>
            <w:proofErr w:type="spellStart"/>
            <w:r w:rsidRPr="008A596A">
              <w:rPr>
                <w:rFonts w:ascii="Calibri" w:hAnsi="Calibri" w:cs="Calibri"/>
                <w:b w:val="0"/>
                <w:bCs w:val="0"/>
                <w:sz w:val="16"/>
                <w:szCs w:val="16"/>
              </w:rPr>
              <w:t>PhDr.,Ing</w:t>
            </w:r>
            <w:proofErr w:type="spellEnd"/>
            <w:r w:rsidRPr="008A596A">
              <w:rPr>
                <w:rFonts w:ascii="Calibri" w:hAnsi="Calibri" w:cs="Calibri"/>
                <w:b w:val="0"/>
                <w:bCs w:val="0"/>
                <w:sz w:val="16"/>
                <w:szCs w:val="16"/>
              </w:rPr>
              <w:t>., PhD.</w:t>
            </w:r>
          </w:p>
          <w:p w14:paraId="7B008837" w14:textId="5940C868" w:rsidR="00736D44" w:rsidRPr="007E1DDE" w:rsidRDefault="00736D4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CC7AE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15A1D367" w:rsidR="00736D44" w:rsidRPr="005B40FD" w:rsidRDefault="008A596A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596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https://www.portalvs.sk/regzam/detail/12291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CC7AE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CC7AE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0FB188F9" w:rsidR="00736D44" w:rsidRPr="00182B29" w:rsidRDefault="00F8745F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01214E4D" w:rsidR="00736D44" w:rsidRDefault="00282023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2022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CC7AE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1208F97D" w:rsidR="00736D44" w:rsidRPr="00B856F2" w:rsidRDefault="00B57E9A" w:rsidP="00095CD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B856F2">
              <w:rPr>
                <w:rFonts w:cstheme="minorHAnsi"/>
                <w:bCs/>
                <w:sz w:val="16"/>
                <w:szCs w:val="16"/>
                <w:shd w:val="clear" w:color="auto" w:fill="FFFFFF"/>
              </w:rPr>
              <w:t>ID: </w:t>
            </w:r>
            <w:r w:rsidR="0083453D" w:rsidRPr="0083453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529151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CC7AE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45D71964" w:rsidR="00736D44" w:rsidRPr="0083453D" w:rsidRDefault="00CC7AE6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13" w:tgtFrame="_blank" w:history="1">
              <w:r w:rsidR="0083453D" w:rsidRPr="0083453D">
                <w:rPr>
                  <w:rStyle w:val="Hypertextovprepojenie"/>
                  <w:rFonts w:cstheme="minorHAnsi"/>
                  <w:color w:val="auto"/>
                  <w:sz w:val="16"/>
                  <w:szCs w:val="16"/>
                  <w:shd w:val="clear" w:color="auto" w:fill="F5F5F5"/>
                </w:rPr>
                <w:t>https://app.crepc.sk/?fn=detailBiblioForm&amp;sid=AADF8904DE55E08354F0055214</w:t>
              </w:r>
            </w:hyperlink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CC7AE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1D885A4B" w:rsidR="00736D44" w:rsidRPr="0083453D" w:rsidRDefault="0083453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83453D">
              <w:rPr>
                <w:rStyle w:val="Siln"/>
                <w:rFonts w:ascii="Calibri" w:hAnsi="Calibri" w:cs="Calibri"/>
                <w:sz w:val="16"/>
                <w:szCs w:val="16"/>
              </w:rPr>
              <w:t>Survey</w:t>
            </w:r>
            <w:proofErr w:type="spellEnd"/>
            <w:r w:rsidRPr="0083453D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of </w:t>
            </w:r>
            <w:proofErr w:type="spellStart"/>
            <w:r w:rsidRPr="0083453D">
              <w:rPr>
                <w:rStyle w:val="Siln"/>
                <w:rFonts w:ascii="Calibri" w:hAnsi="Calibri" w:cs="Calibri"/>
                <w:sz w:val="16"/>
                <w:szCs w:val="16"/>
              </w:rPr>
              <w:t>Alcohol</w:t>
            </w:r>
            <w:proofErr w:type="spellEnd"/>
            <w:r w:rsidRPr="0083453D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83453D">
              <w:rPr>
                <w:rStyle w:val="Siln"/>
                <w:rFonts w:ascii="Calibri" w:hAnsi="Calibri" w:cs="Calibri"/>
                <w:sz w:val="16"/>
                <w:szCs w:val="16"/>
              </w:rPr>
              <w:t>substance</w:t>
            </w:r>
            <w:proofErr w:type="spellEnd"/>
            <w:r w:rsidRPr="0083453D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83453D">
              <w:rPr>
                <w:rStyle w:val="Siln"/>
                <w:rFonts w:ascii="Calibri" w:hAnsi="Calibri" w:cs="Calibri"/>
                <w:sz w:val="16"/>
                <w:szCs w:val="16"/>
              </w:rPr>
              <w:t>Abuse</w:t>
            </w:r>
            <w:proofErr w:type="spellEnd"/>
            <w:r w:rsidRPr="0083453D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83453D">
              <w:rPr>
                <w:rStyle w:val="Siln"/>
                <w:rFonts w:ascii="Calibri" w:hAnsi="Calibri" w:cs="Calibri"/>
                <w:sz w:val="16"/>
                <w:szCs w:val="16"/>
              </w:rPr>
              <w:t>depressive</w:t>
            </w:r>
            <w:proofErr w:type="spellEnd"/>
            <w:r w:rsidRPr="0083453D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83453D">
              <w:rPr>
                <w:rStyle w:val="Siln"/>
                <w:rFonts w:ascii="Calibri" w:hAnsi="Calibri" w:cs="Calibri"/>
                <w:sz w:val="16"/>
                <w:szCs w:val="16"/>
              </w:rPr>
              <w:t>Disorders</w:t>
            </w:r>
            <w:proofErr w:type="spellEnd"/>
            <w:r w:rsidRPr="0083453D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&amp; </w:t>
            </w:r>
            <w:proofErr w:type="spellStart"/>
            <w:r w:rsidRPr="0083453D">
              <w:rPr>
                <w:rStyle w:val="Siln"/>
                <w:rFonts w:ascii="Calibri" w:hAnsi="Calibri" w:cs="Calibri"/>
                <w:sz w:val="16"/>
                <w:szCs w:val="16"/>
              </w:rPr>
              <w:t>other</w:t>
            </w:r>
            <w:proofErr w:type="spellEnd"/>
            <w:r w:rsidRPr="0083453D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83453D">
              <w:rPr>
                <w:rStyle w:val="Siln"/>
                <w:rFonts w:ascii="Calibri" w:hAnsi="Calibri" w:cs="Calibri"/>
                <w:sz w:val="16"/>
                <w:szCs w:val="16"/>
              </w:rPr>
              <w:t>social</w:t>
            </w:r>
            <w:proofErr w:type="spellEnd"/>
            <w:r w:rsidRPr="0083453D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83453D">
              <w:rPr>
                <w:rStyle w:val="Siln"/>
                <w:rFonts w:ascii="Calibri" w:hAnsi="Calibri" w:cs="Calibri"/>
                <w:sz w:val="16"/>
                <w:szCs w:val="16"/>
              </w:rPr>
              <w:t>Pathology</w:t>
            </w:r>
            <w:proofErr w:type="spellEnd"/>
            <w:r w:rsidRPr="0083453D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in </w:t>
            </w:r>
            <w:proofErr w:type="spellStart"/>
            <w:r w:rsidRPr="0083453D">
              <w:rPr>
                <w:rStyle w:val="Siln"/>
                <w:rFonts w:ascii="Calibri" w:hAnsi="Calibri" w:cs="Calibri"/>
                <w:sz w:val="16"/>
                <w:szCs w:val="16"/>
              </w:rPr>
              <w:t>Refugees</w:t>
            </w:r>
            <w:proofErr w:type="spellEnd"/>
            <w:r w:rsidRPr="0083453D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&amp; </w:t>
            </w:r>
            <w:proofErr w:type="spellStart"/>
            <w:r w:rsidRPr="0083453D">
              <w:rPr>
                <w:rStyle w:val="Siln"/>
                <w:rFonts w:ascii="Calibri" w:hAnsi="Calibri" w:cs="Calibri"/>
                <w:sz w:val="16"/>
                <w:szCs w:val="16"/>
              </w:rPr>
              <w:t>Homeless</w:t>
            </w:r>
            <w:proofErr w:type="spellEnd"/>
            <w:r w:rsidRPr="0083453D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in </w:t>
            </w:r>
            <w:proofErr w:type="spellStart"/>
            <w:r w:rsidRPr="0083453D">
              <w:rPr>
                <w:rStyle w:val="Siln"/>
                <w:rFonts w:ascii="Calibri" w:hAnsi="Calibri" w:cs="Calibri"/>
                <w:sz w:val="16"/>
                <w:szCs w:val="16"/>
              </w:rPr>
              <w:t>Postcovid</w:t>
            </w:r>
            <w:proofErr w:type="spellEnd"/>
            <w:r w:rsidRPr="0083453D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83453D">
              <w:rPr>
                <w:rStyle w:val="Siln"/>
                <w:rFonts w:ascii="Calibri" w:hAnsi="Calibri" w:cs="Calibri"/>
                <w:sz w:val="16"/>
                <w:szCs w:val="16"/>
              </w:rPr>
              <w:t>Era</w:t>
            </w:r>
            <w:proofErr w:type="spellEnd"/>
            <w:r w:rsidRPr="0083453D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: </w:t>
            </w:r>
            <w:proofErr w:type="spellStart"/>
            <w:r w:rsidRPr="0083453D">
              <w:rPr>
                <w:rStyle w:val="Siln"/>
                <w:rFonts w:ascii="Calibri" w:hAnsi="Calibri" w:cs="Calibri"/>
                <w:sz w:val="16"/>
                <w:szCs w:val="16"/>
              </w:rPr>
              <w:t>Two</w:t>
            </w:r>
            <w:proofErr w:type="spellEnd"/>
            <w:r w:rsidRPr="0083453D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83453D">
              <w:rPr>
                <w:rStyle w:val="Siln"/>
                <w:rFonts w:ascii="Calibri" w:hAnsi="Calibri" w:cs="Calibri"/>
                <w:sz w:val="16"/>
                <w:szCs w:val="16"/>
              </w:rPr>
              <w:t>cohort</w:t>
            </w:r>
            <w:proofErr w:type="spellEnd"/>
            <w:r w:rsidRPr="0083453D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83453D">
              <w:rPr>
                <w:rStyle w:val="Siln"/>
                <w:rFonts w:ascii="Calibri" w:hAnsi="Calibri" w:cs="Calibri"/>
                <w:sz w:val="16"/>
                <w:szCs w:val="16"/>
              </w:rPr>
              <w:t>nonrandomized</w:t>
            </w:r>
            <w:proofErr w:type="spellEnd"/>
            <w:r w:rsidRPr="0083453D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83453D">
              <w:rPr>
                <w:rStyle w:val="Siln"/>
                <w:rFonts w:ascii="Calibri" w:hAnsi="Calibri" w:cs="Calibri"/>
                <w:sz w:val="16"/>
                <w:szCs w:val="16"/>
              </w:rPr>
              <w:t>Survey</w:t>
            </w:r>
            <w:proofErr w:type="spellEnd"/>
            <w:r w:rsidRPr="0083453D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of 109 </w:t>
            </w:r>
            <w:proofErr w:type="spellStart"/>
            <w:r w:rsidRPr="0083453D">
              <w:rPr>
                <w:rStyle w:val="Siln"/>
                <w:rFonts w:ascii="Calibri" w:hAnsi="Calibri" w:cs="Calibri"/>
                <w:sz w:val="16"/>
                <w:szCs w:val="16"/>
              </w:rPr>
              <w:t>Clients</w:t>
            </w:r>
            <w:proofErr w:type="spellEnd"/>
            <w:r w:rsidRPr="0083453D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in Post COVID-19 </w:t>
            </w:r>
            <w:proofErr w:type="spellStart"/>
            <w:r w:rsidRPr="0083453D">
              <w:rPr>
                <w:rStyle w:val="Siln"/>
                <w:rFonts w:ascii="Calibri" w:hAnsi="Calibri" w:cs="Calibri"/>
                <w:sz w:val="16"/>
                <w:szCs w:val="16"/>
              </w:rPr>
              <w:t>Period</w:t>
            </w:r>
            <w:proofErr w:type="spellEnd"/>
            <w:r w:rsidRPr="0083453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 / </w:t>
            </w:r>
            <w:proofErr w:type="spellStart"/>
            <w:r w:rsidRPr="0083453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Poloňová</w:t>
            </w:r>
            <w:proofErr w:type="spellEnd"/>
            <w:r w:rsidRPr="0083453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Jaroslava [Autor, 3.722%] ; </w:t>
            </w:r>
            <w:proofErr w:type="spellStart"/>
            <w:r w:rsidRPr="0083453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Bednáriková</w:t>
            </w:r>
            <w:proofErr w:type="spellEnd"/>
            <w:r w:rsidRPr="0083453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Miroslava [Autor, 3.703%] ; Vallová, Jana [Autor, 3.703%] ; </w:t>
            </w:r>
            <w:proofErr w:type="spellStart"/>
            <w:r w:rsidRPr="0083453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Vladárová</w:t>
            </w:r>
            <w:proofErr w:type="spellEnd"/>
            <w:r w:rsidRPr="0083453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Markéta [Autor, 3.703%] ; </w:t>
            </w:r>
            <w:proofErr w:type="spellStart"/>
            <w:r w:rsidRPr="0083453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Guľašová</w:t>
            </w:r>
            <w:proofErr w:type="spellEnd"/>
            <w:r w:rsidRPr="0083453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Monika [Autor, 3.703%] ; Hupková, Ingrid [Autor, 3.703%] ; Macková, Zdenka [Autor, 3.703%] ; </w:t>
            </w:r>
            <w:proofErr w:type="spellStart"/>
            <w:r w:rsidRPr="0083453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Hajdenová</w:t>
            </w:r>
            <w:proofErr w:type="spellEnd"/>
            <w:r w:rsidRPr="0083453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Zuzana [Autor, 3.703%] ; Halušková, Eva [Autor, 3.703%] ; </w:t>
            </w:r>
            <w:proofErr w:type="spellStart"/>
            <w:r w:rsidRPr="0083453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Igliarová</w:t>
            </w:r>
            <w:proofErr w:type="spellEnd"/>
            <w:r w:rsidRPr="0083453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Božena [Autor, 3.703%] ; </w:t>
            </w:r>
            <w:proofErr w:type="spellStart"/>
            <w:r w:rsidRPr="0083453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Hennelova</w:t>
            </w:r>
            <w:proofErr w:type="spellEnd"/>
            <w:r w:rsidRPr="0083453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Daniela [Autor, 3.703%] ; </w:t>
            </w:r>
            <w:proofErr w:type="spellStart"/>
            <w:r w:rsidRPr="0083453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Bošnáková</w:t>
            </w:r>
            <w:proofErr w:type="spellEnd"/>
            <w:r w:rsidRPr="0083453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Monika [Autor, 3.703%] ; </w:t>
            </w:r>
            <w:proofErr w:type="spellStart"/>
            <w:r w:rsidRPr="0083453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Bryndzák</w:t>
            </w:r>
            <w:proofErr w:type="spellEnd"/>
            <w:r w:rsidRPr="0083453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Pavel [Autor, 3.703%] ; </w:t>
            </w:r>
            <w:proofErr w:type="spellStart"/>
            <w:r w:rsidRPr="0083453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Stachoň</w:t>
            </w:r>
            <w:proofErr w:type="spellEnd"/>
            <w:r w:rsidRPr="0083453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Marek [Autor, 3.703%] ; </w:t>
            </w:r>
            <w:proofErr w:type="spellStart"/>
            <w:r w:rsidRPr="0083453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Bachyncová</w:t>
            </w:r>
            <w:proofErr w:type="spellEnd"/>
            <w:r w:rsidRPr="0083453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3453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Giertliová</w:t>
            </w:r>
            <w:proofErr w:type="spellEnd"/>
            <w:r w:rsidRPr="0083453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Dana [Autor, 3.703%] ; </w:t>
            </w:r>
            <w:proofErr w:type="spellStart"/>
            <w:r w:rsidRPr="0083453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Mlynarčík</w:t>
            </w:r>
            <w:proofErr w:type="spellEnd"/>
            <w:r w:rsidRPr="0083453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Peter [Autor, 3.703%] ; Valach, Michal [Autor, 3.703%] ; </w:t>
            </w:r>
            <w:proofErr w:type="spellStart"/>
            <w:r w:rsidRPr="0083453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Božík</w:t>
            </w:r>
            <w:proofErr w:type="spellEnd"/>
            <w:r w:rsidRPr="0083453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Jozef [Autor, 3.703%] ; Roman, Ladislav [Autor, 3.703%] ; Ondrušová, Zlata [Autor, 3.703%] ; </w:t>
            </w:r>
            <w:proofErr w:type="spellStart"/>
            <w:r w:rsidRPr="0083453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Bárta</w:t>
            </w:r>
            <w:proofErr w:type="spellEnd"/>
            <w:r w:rsidRPr="0083453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Richard [Autor, 3.703%] ; </w:t>
            </w:r>
            <w:proofErr w:type="spellStart"/>
            <w:r w:rsidRPr="0083453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Krčméry</w:t>
            </w:r>
            <w:proofErr w:type="spellEnd"/>
            <w:r w:rsidRPr="0083453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Vladimír [Autor, 3.703%] ; Paulovičová, Anna [Autor, 3.703%] ; </w:t>
            </w:r>
            <w:proofErr w:type="spellStart"/>
            <w:r w:rsidRPr="0083453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Vranková</w:t>
            </w:r>
            <w:proofErr w:type="spellEnd"/>
            <w:r w:rsidRPr="0083453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Emília [Autor, 3.703%] ; Radi, František [Autor, 3.703%] ; </w:t>
            </w:r>
            <w:proofErr w:type="spellStart"/>
            <w:r w:rsidRPr="0083453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Bazalickova</w:t>
            </w:r>
            <w:proofErr w:type="spellEnd"/>
            <w:r w:rsidRPr="0083453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, Linda [Autor, 3.703%] ; Hardy, Mária [Autor, 3.703%]. – [recenzované]</w:t>
            </w:r>
            <w:r w:rsidRPr="0083453D">
              <w:rPr>
                <w:rFonts w:ascii="Calibri" w:hAnsi="Calibri" w:cs="Calibri"/>
                <w:color w:val="333333"/>
                <w:sz w:val="16"/>
                <w:szCs w:val="16"/>
              </w:rPr>
              <w:br/>
            </w:r>
            <w:r w:rsidRPr="0083453D">
              <w:rPr>
                <w:rFonts w:ascii="Calibri" w:hAnsi="Calibri" w:cs="Calibri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83453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83453D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Clinical</w:t>
            </w:r>
            <w:proofErr w:type="spellEnd"/>
            <w:r w:rsidRPr="0083453D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3453D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83453D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3453D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Work</w:t>
            </w:r>
            <w:proofErr w:type="spellEnd"/>
            <w:r w:rsidRPr="0083453D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83453D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Health</w:t>
            </w:r>
            <w:proofErr w:type="spellEnd"/>
            <w:r w:rsidRPr="0083453D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3453D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Intervention</w:t>
            </w:r>
            <w:proofErr w:type="spellEnd"/>
            <w:r w:rsidRPr="0083453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83453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83453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)] [elektronický dokument] . – Viedeň (Rakúsko) : </w:t>
            </w:r>
            <w:proofErr w:type="spellStart"/>
            <w:r w:rsidRPr="0083453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Gesellschaft</w:t>
            </w:r>
            <w:proofErr w:type="spellEnd"/>
            <w:r w:rsidRPr="0083453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3453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für</w:t>
            </w:r>
            <w:proofErr w:type="spellEnd"/>
            <w:r w:rsidRPr="0083453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3453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angewandte</w:t>
            </w:r>
            <w:proofErr w:type="spellEnd"/>
            <w:r w:rsidRPr="0083453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3453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Präventionsmedizin</w:t>
            </w:r>
            <w:proofErr w:type="spellEnd"/>
            <w:r w:rsidRPr="0083453D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. – ISSN 2222-386X. – ISSN (online) 2076-9741. – Roč. 13, č. 6 (2022), s. 28-31 [tlačená forma] [online]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CC7AE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40A4AB44" w:rsidR="00736D44" w:rsidRPr="00182B29" w:rsidRDefault="00282023" w:rsidP="008A596A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V3(</w:t>
            </w:r>
            <w:r w:rsidR="00B03E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ADM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20A477E8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6B55510B" w:rsidR="00736D44" w:rsidRDefault="002F70D1" w:rsidP="008345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B57E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3,</w:t>
            </w:r>
            <w:r w:rsidR="0083453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703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CC7AE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AB3AFF4" w14:textId="1F68ABFA" w:rsidR="00061663" w:rsidRPr="00061663" w:rsidRDefault="00061663" w:rsidP="00061663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Analyzujeme dve </w:t>
            </w:r>
            <w:r w:rsidRPr="000616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skupiny pacientov s rôznymi rizikovými faktormi/prostredím:</w:t>
            </w:r>
          </w:p>
          <w:p w14:paraId="6D9C37A4" w14:textId="76DE79A4" w:rsidR="00061663" w:rsidRPr="00061663" w:rsidRDefault="00061663" w:rsidP="00061663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0616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utečenci a migr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anti utekajúci pred vojnou  </w:t>
            </w:r>
            <w:r w:rsidRPr="000616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 bezdomovci z út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ulku v blízkosti hlavného mesta </w:t>
            </w:r>
            <w:r w:rsidRPr="000616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Bratislava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analyze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two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6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groups</w:t>
            </w:r>
            <w:proofErr w:type="spellEnd"/>
            <w:r w:rsidRPr="000616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616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patients</w:t>
            </w:r>
            <w:proofErr w:type="spellEnd"/>
            <w:r w:rsidRPr="000616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6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0616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6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diff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erent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risk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factors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environment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: </w:t>
            </w:r>
            <w:proofErr w:type="spellStart"/>
            <w:r w:rsidRPr="000616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ref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ugees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migrants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fleeing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6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war</w:t>
            </w:r>
            <w:proofErr w:type="spellEnd"/>
          </w:p>
          <w:p w14:paraId="47DC82E4" w14:textId="3B3280BF" w:rsidR="00736D44" w:rsidRPr="00D92E79" w:rsidRDefault="00061663" w:rsidP="00061663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0616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and </w:t>
            </w:r>
            <w:proofErr w:type="spellStart"/>
            <w:r w:rsidRPr="000616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homeless</w:t>
            </w:r>
            <w:proofErr w:type="spellEnd"/>
            <w:r w:rsidRPr="000616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616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people</w:t>
            </w:r>
            <w:proofErr w:type="spellEnd"/>
            <w:r w:rsidRPr="000616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shelter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capital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06166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Bratislava</w:t>
            </w: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CC7AE6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6A4FBBD3" w:rsidR="00736D44" w:rsidRPr="00061663" w:rsidRDefault="00061663" w:rsidP="0006166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272626"/>
                <w:sz w:val="16"/>
                <w:szCs w:val="16"/>
              </w:rPr>
            </w:pPr>
            <w:proofErr w:type="spellStart"/>
            <w:r w:rsidRPr="00061663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postcovid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era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augmented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with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armed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conflict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Eastern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Europe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brings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new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waves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pathology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including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postcovid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syndrome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where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commonest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signs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are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depression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anxiosity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‚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followed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by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alcohol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tobacco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, or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other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substance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use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Two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cohorts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clients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work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: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one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among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migrants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and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refugees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(98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clients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); 11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homeless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have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been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studied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on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development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both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symptomes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related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to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stress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(post trauma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stress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syndrome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after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armed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conflict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, and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chronic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stress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homelesness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and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isolation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).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Only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one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case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of HIV and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HepC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both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groups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have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been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recorded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both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on ARV or HCV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treatment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Tobacco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use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has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been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increased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group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posttrauma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stress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syndrome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related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to Group I (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armed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conflict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refugees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),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but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alcohol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or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substance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use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were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sporadic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and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exceptional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both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before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and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after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admission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3m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follow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61663">
              <w:rPr>
                <w:rFonts w:cstheme="minorHAnsi"/>
                <w:sz w:val="16"/>
                <w:szCs w:val="16"/>
              </w:rPr>
              <w:t>up</w:t>
            </w:r>
            <w:proofErr w:type="spellEnd"/>
            <w:r w:rsidRPr="00061663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CF84D9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2A0C1237" w14:textId="77777777"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625CF390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7B3812" w14:textId="77777777" w:rsidR="00CC7AE6" w:rsidRPr="00893345" w:rsidRDefault="00CC7AE6" w:rsidP="00CC7AE6">
            <w:pPr>
              <w:rPr>
                <w:sz w:val="16"/>
                <w:szCs w:val="16"/>
              </w:rPr>
            </w:pPr>
            <w:r w:rsidRPr="00893345">
              <w:rPr>
                <w:sz w:val="16"/>
                <w:szCs w:val="16"/>
              </w:rPr>
              <w:t xml:space="preserve">Obsah publikácie dokumentuje súlad témy s predmetmi, ktoré učím v oblasti sociálnej politiky, sociálne služby, ochranný legislatívny rámec a najmä financovanie. </w:t>
            </w:r>
          </w:p>
          <w:p w14:paraId="35EF0EB4" w14:textId="22F8D6F2" w:rsidR="00736D44" w:rsidRPr="00230582" w:rsidRDefault="00736D44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61663"/>
    <w:rsid w:val="000866EF"/>
    <w:rsid w:val="00095CD2"/>
    <w:rsid w:val="000B6E38"/>
    <w:rsid w:val="000C2438"/>
    <w:rsid w:val="00131F27"/>
    <w:rsid w:val="00182B29"/>
    <w:rsid w:val="00230582"/>
    <w:rsid w:val="00282023"/>
    <w:rsid w:val="002F70D1"/>
    <w:rsid w:val="00362B3A"/>
    <w:rsid w:val="003F6183"/>
    <w:rsid w:val="004404EA"/>
    <w:rsid w:val="004532A3"/>
    <w:rsid w:val="00470B75"/>
    <w:rsid w:val="004E1895"/>
    <w:rsid w:val="00504FDA"/>
    <w:rsid w:val="00677A7E"/>
    <w:rsid w:val="00736D44"/>
    <w:rsid w:val="007D7512"/>
    <w:rsid w:val="0082246C"/>
    <w:rsid w:val="0083453D"/>
    <w:rsid w:val="0084754A"/>
    <w:rsid w:val="008A596A"/>
    <w:rsid w:val="009220F4"/>
    <w:rsid w:val="00946931"/>
    <w:rsid w:val="00B03E11"/>
    <w:rsid w:val="00B14A62"/>
    <w:rsid w:val="00B302D8"/>
    <w:rsid w:val="00B56DA5"/>
    <w:rsid w:val="00B57E9A"/>
    <w:rsid w:val="00B856F2"/>
    <w:rsid w:val="00BD1CCF"/>
    <w:rsid w:val="00CC6E8A"/>
    <w:rsid w:val="00CC7AE6"/>
    <w:rsid w:val="00D7640B"/>
    <w:rsid w:val="00D80BC4"/>
    <w:rsid w:val="00D92E79"/>
    <w:rsid w:val="00DE5DA0"/>
    <w:rsid w:val="00E77901"/>
    <w:rsid w:val="00EA7E0B"/>
    <w:rsid w:val="00F72A57"/>
    <w:rsid w:val="00F8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paragraph" w:styleId="Nadpis2">
    <w:name w:val="heading 2"/>
    <w:basedOn w:val="Normlny"/>
    <w:link w:val="Nadpis2Char"/>
    <w:uiPriority w:val="9"/>
    <w:qFormat/>
    <w:rsid w:val="00B57E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B57E9A"/>
    <w:rPr>
      <w:rFonts w:ascii="Times New Roman" w:eastAsia="Times New Roman" w:hAnsi="Times New Roman" w:cs="Times New Roman"/>
      <w:b/>
      <w:bCs/>
      <w:sz w:val="36"/>
      <w:szCs w:val="3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1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&amp;sid=AADF8904DE55E08354F0055214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1301</Words>
  <Characters>7419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16</cp:revision>
  <cp:lastPrinted>2022-10-24T11:12:00Z</cp:lastPrinted>
  <dcterms:created xsi:type="dcterms:W3CDTF">2022-10-24T11:16:00Z</dcterms:created>
  <dcterms:modified xsi:type="dcterms:W3CDTF">2022-11-22T19:37:00Z</dcterms:modified>
</cp:coreProperties>
</file>